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EA37A" w14:textId="1D8EF9AE" w:rsidR="00AA3E16" w:rsidRDefault="00AA3E16" w:rsidP="00E57CB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14:paraId="0DF8E673" w14:textId="77777777" w:rsidR="00CE5DD1" w:rsidRDefault="00CE5DD1" w:rsidP="00CE5DD1">
      <w:pPr>
        <w:widowControl w:val="0"/>
        <w:autoSpaceDE w:val="0"/>
        <w:autoSpaceDN w:val="0"/>
        <w:adjustRightInd w:val="0"/>
        <w:ind w:left="4956" w:firstLine="708"/>
        <w:rPr>
          <w:rFonts w:ascii="Lucida Sans Unicode" w:hAnsi="Lucida Sans Unicode" w:cs="Lucida Sans Unicode"/>
          <w:sz w:val="20"/>
          <w:szCs w:val="20"/>
        </w:rPr>
      </w:pPr>
    </w:p>
    <w:p w14:paraId="20AD8712" w14:textId="68849705" w:rsidR="00CE5DD1" w:rsidRDefault="00CE5DD1" w:rsidP="00B96938">
      <w:pPr>
        <w:widowControl w:val="0"/>
        <w:autoSpaceDE w:val="0"/>
        <w:autoSpaceDN w:val="0"/>
        <w:adjustRightInd w:val="0"/>
        <w:ind w:firstLine="7371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Brescia</w:t>
      </w:r>
      <w:r w:rsidR="00B96938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24E30">
        <w:rPr>
          <w:rFonts w:ascii="Lucida Sans Unicode" w:hAnsi="Lucida Sans Unicode" w:cs="Lucida Sans Unicode"/>
          <w:sz w:val="20"/>
          <w:szCs w:val="20"/>
        </w:rPr>
        <w:t>maggio</w:t>
      </w:r>
      <w:r w:rsidR="00634637">
        <w:rPr>
          <w:rFonts w:ascii="Lucida Sans Unicode" w:hAnsi="Lucida Sans Unicode" w:cs="Lucida Sans Unicode"/>
          <w:sz w:val="20"/>
          <w:szCs w:val="20"/>
        </w:rPr>
        <w:t xml:space="preserve"> 2015</w:t>
      </w:r>
    </w:p>
    <w:p w14:paraId="3E86028D" w14:textId="77777777" w:rsidR="00DA311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sz w:val="36"/>
          <w:szCs w:val="20"/>
        </w:rPr>
      </w:pPr>
      <w:r w:rsidRPr="00BD1C21">
        <w:rPr>
          <w:rFonts w:ascii="Arial Black" w:hAnsi="Arial Black" w:cs="Arial"/>
          <w:sz w:val="36"/>
          <w:szCs w:val="20"/>
        </w:rPr>
        <w:t>PROGETTO</w:t>
      </w:r>
    </w:p>
    <w:p w14:paraId="361CB297" w14:textId="5698B4E7" w:rsidR="00DA3111" w:rsidRPr="00BD1C2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sz w:val="36"/>
          <w:szCs w:val="20"/>
        </w:rPr>
      </w:pPr>
      <w:r w:rsidRPr="00BD1C21">
        <w:rPr>
          <w:rFonts w:ascii="Arial Black" w:hAnsi="Arial Black" w:cs="Arial"/>
          <w:sz w:val="36"/>
          <w:szCs w:val="20"/>
        </w:rPr>
        <w:t xml:space="preserve"> </w:t>
      </w:r>
      <w:r>
        <w:rPr>
          <w:rFonts w:ascii="Lucida Sans Unicode" w:hAnsi="Lucida Sans Unicode" w:cs="Lucida Sans Unicode"/>
          <w:noProof/>
          <w:sz w:val="20"/>
          <w:szCs w:val="20"/>
        </w:rPr>
        <w:drawing>
          <wp:inline distT="0" distB="0" distL="0" distR="0" wp14:anchorId="45829B20" wp14:editId="29E1CD96">
            <wp:extent cx="3733800" cy="838200"/>
            <wp:effectExtent l="0" t="0" r="0" b="0"/>
            <wp:docPr id="1" name="Immagine 1" descr="BRESCIA OP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SCIA OPEN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B806E" w14:textId="77777777" w:rsidR="00CE5DD1" w:rsidRDefault="00CE5DD1" w:rsidP="00CE5DD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14:paraId="604AED1A" w14:textId="77777777" w:rsidR="00CE5DD1" w:rsidRDefault="00CE5DD1" w:rsidP="00CE5DD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14:paraId="59DA9CA6" w14:textId="77507380" w:rsidR="00243B61" w:rsidRDefault="007A5E93" w:rsidP="00243B6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  <w:r>
        <w:t xml:space="preserve">Brescia Open nasce per contrastare la </w:t>
      </w:r>
      <w:proofErr w:type="gramStart"/>
      <w:r>
        <w:t>desertificazione</w:t>
      </w:r>
      <w:proofErr w:type="gramEnd"/>
      <w:r>
        <w:t xml:space="preserve"> commerciale ed il conseguente d</w:t>
      </w:r>
      <w:r w:rsidR="00243B61">
        <w:t xml:space="preserve">egrado di alcune vie di Brescia </w:t>
      </w:r>
      <w:r w:rsidR="00243B61" w:rsidRPr="002A07C5">
        <w:rPr>
          <w:rFonts w:ascii="Lucida Sans Unicode" w:hAnsi="Lucida Sans Unicode" w:cs="Lucida Sans Unicode"/>
          <w:sz w:val="20"/>
          <w:szCs w:val="20"/>
        </w:rPr>
        <w:t xml:space="preserve">per raggiungere l'obiettivo di </w:t>
      </w:r>
      <w:r w:rsidR="00243B61">
        <w:rPr>
          <w:rFonts w:ascii="Lucida Sans Unicode" w:hAnsi="Lucida Sans Unicode" w:cs="Lucida Sans Unicode"/>
          <w:sz w:val="20"/>
          <w:szCs w:val="20"/>
        </w:rPr>
        <w:t xml:space="preserve">affittare, il prima possibile, </w:t>
      </w:r>
      <w:r w:rsidR="00243B61" w:rsidRPr="002A07C5">
        <w:rPr>
          <w:rFonts w:ascii="Lucida Sans Unicode" w:hAnsi="Lucida Sans Unicode" w:cs="Lucida Sans Unicode"/>
          <w:sz w:val="20"/>
          <w:szCs w:val="20"/>
        </w:rPr>
        <w:t xml:space="preserve">tutti i negozi </w:t>
      </w:r>
      <w:r w:rsidR="00243B61">
        <w:rPr>
          <w:rFonts w:ascii="Lucida Sans Unicode" w:hAnsi="Lucida Sans Unicode" w:cs="Lucida Sans Unicode"/>
          <w:sz w:val="20"/>
          <w:szCs w:val="20"/>
        </w:rPr>
        <w:t>sfitti.</w:t>
      </w:r>
    </w:p>
    <w:p w14:paraId="6D60CE78" w14:textId="77777777" w:rsidR="007A5E93" w:rsidRDefault="007A5E93" w:rsidP="007A5E93"/>
    <w:p w14:paraId="3F718600" w14:textId="77777777" w:rsidR="00243B61" w:rsidRPr="002A07C5" w:rsidRDefault="00243B61" w:rsidP="00243B6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  <w:r w:rsidRPr="002A07C5">
        <w:rPr>
          <w:rFonts w:ascii="Arial Black" w:hAnsi="Arial Black" w:cs="Arial Black"/>
          <w:b/>
          <w:bCs/>
          <w:sz w:val="20"/>
          <w:szCs w:val="20"/>
        </w:rPr>
        <w:t xml:space="preserve">OBIETTIVO DELL'OPERAZIONE: rivitalizzare la via mantenendo attivi tutti i negozi dando la migliore visibilità ai locali al fine di locarli </w:t>
      </w:r>
      <w:proofErr w:type="gramStart"/>
      <w:r w:rsidRPr="002A07C5">
        <w:rPr>
          <w:rFonts w:ascii="Arial Black" w:hAnsi="Arial Black" w:cs="Arial Black"/>
          <w:b/>
          <w:bCs/>
          <w:sz w:val="20"/>
          <w:szCs w:val="20"/>
        </w:rPr>
        <w:t>definitivamente</w:t>
      </w:r>
      <w:proofErr w:type="gramEnd"/>
    </w:p>
    <w:p w14:paraId="349885D1" w14:textId="77777777" w:rsidR="00E57CB6" w:rsidRDefault="00E57CB6" w:rsidP="00CE5DD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14:paraId="6E32BC01" w14:textId="11766B76" w:rsidR="00074B43" w:rsidRDefault="007A5E93" w:rsidP="00CE5DD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Brescia Open è</w:t>
      </w:r>
      <w:r w:rsidR="0077455C">
        <w:rPr>
          <w:rFonts w:ascii="Arial Black" w:hAnsi="Arial Black" w:cs="Lucida Sans Unicode"/>
          <w:sz w:val="20"/>
          <w:szCs w:val="20"/>
          <w:u w:val="single"/>
        </w:rPr>
        <w:t xml:space="preserve"> </w:t>
      </w:r>
      <w:r w:rsidR="00CE5DD1" w:rsidRPr="0077455C">
        <w:rPr>
          <w:rFonts w:asciiTheme="majorHAnsi" w:hAnsiTheme="majorHAnsi" w:cs="Lucida Sans Unicode"/>
          <w:b/>
        </w:rPr>
        <w:t xml:space="preserve">un </w:t>
      </w:r>
      <w:r w:rsidR="0077455C" w:rsidRPr="0077455C">
        <w:rPr>
          <w:rFonts w:asciiTheme="majorHAnsi" w:hAnsiTheme="majorHAnsi" w:cs="Lucida Sans Unicode"/>
          <w:b/>
        </w:rPr>
        <w:t>progetto del Consorzio Brescia Centro</w:t>
      </w:r>
      <w:r w:rsidR="0077455C">
        <w:rPr>
          <w:rFonts w:ascii="Lucida Sans Unicode" w:hAnsi="Lucida Sans Unicode" w:cs="Lucida Sans Unicode"/>
          <w:sz w:val="20"/>
          <w:szCs w:val="20"/>
        </w:rPr>
        <w:t xml:space="preserve"> organizzato in gruppi di lavoro che coinvolgono via per via</w:t>
      </w:r>
      <w:r w:rsidR="00CE5DD1" w:rsidRPr="002A07C5">
        <w:rPr>
          <w:rFonts w:ascii="Lucida Sans Unicode" w:hAnsi="Lucida Sans Unicode" w:cs="Lucida Sans Unicode"/>
          <w:sz w:val="20"/>
          <w:szCs w:val="20"/>
        </w:rPr>
        <w:t>:</w:t>
      </w:r>
    </w:p>
    <w:p w14:paraId="4FBD84B2" w14:textId="77777777" w:rsidR="00E57CB6" w:rsidRDefault="00E57CB6" w:rsidP="00CE5DD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14:paraId="3A7EABD1" w14:textId="201B839E" w:rsidR="0077455C" w:rsidRDefault="0077455C" w:rsidP="0077455C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i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commercianti della via</w:t>
      </w:r>
    </w:p>
    <w:p w14:paraId="466E7B8C" w14:textId="5A950E5A" w:rsidR="00074B43" w:rsidRDefault="00D952A5" w:rsidP="007A5E93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i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proprietari dei negozi</w:t>
      </w:r>
      <w:r w:rsidR="00CE5DD1" w:rsidRPr="00074B43">
        <w:rPr>
          <w:rFonts w:ascii="Lucida Sans Unicode" w:hAnsi="Lucida Sans Unicode" w:cs="Lucida Sans Unicode"/>
          <w:sz w:val="20"/>
          <w:szCs w:val="20"/>
        </w:rPr>
        <w:t> </w:t>
      </w:r>
      <w:r w:rsidR="0077455C">
        <w:rPr>
          <w:rFonts w:ascii="Lucida Sans Unicode" w:hAnsi="Lucida Sans Unicode" w:cs="Lucida Sans Unicode"/>
          <w:sz w:val="20"/>
          <w:szCs w:val="20"/>
        </w:rPr>
        <w:t>sfitti della via</w:t>
      </w:r>
    </w:p>
    <w:p w14:paraId="75612503" w14:textId="77777777" w:rsidR="0077455C" w:rsidRDefault="0077455C" w:rsidP="0077455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14:paraId="070547B7" w14:textId="739F195B" w:rsidR="0077455C" w:rsidRPr="0077455C" w:rsidRDefault="0077455C" w:rsidP="0077455C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con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61384">
        <w:rPr>
          <w:rFonts w:ascii="Lucida Sans Unicode" w:hAnsi="Lucida Sans Unicode" w:cs="Lucida Sans Unicode"/>
          <w:sz w:val="20"/>
          <w:szCs w:val="20"/>
        </w:rPr>
        <w:t>il sostegno di:</w:t>
      </w:r>
    </w:p>
    <w:p w14:paraId="1EF895E2" w14:textId="48566220" w:rsidR="00074B43" w:rsidRDefault="00A61384" w:rsidP="00074B43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Comune di Brescia</w:t>
      </w:r>
    </w:p>
    <w:p w14:paraId="4B35DB38" w14:textId="6C27DA38" w:rsidR="007A5E93" w:rsidRDefault="007A5E93" w:rsidP="00074B43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Confesercenti</w:t>
      </w:r>
    </w:p>
    <w:p w14:paraId="55909273" w14:textId="77777777" w:rsidR="00E57CB6" w:rsidRPr="002A07C5" w:rsidRDefault="00E57CB6" w:rsidP="00CE5DD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14:paraId="10E8A53A" w14:textId="77777777" w:rsidR="00CE5DD1" w:rsidRPr="002A07C5" w:rsidRDefault="00CE5DD1" w:rsidP="00CE5DD1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sz w:val="20"/>
          <w:szCs w:val="20"/>
        </w:rPr>
      </w:pPr>
    </w:p>
    <w:p w14:paraId="348F016E" w14:textId="41910E9D" w:rsidR="00E57CB6" w:rsidRDefault="00B96938" w:rsidP="00CE5DD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2"/>
          <w:szCs w:val="20"/>
          <w:u w:val="single"/>
        </w:rPr>
        <w:t xml:space="preserve">Evidenti e </w:t>
      </w:r>
      <w:proofErr w:type="gramStart"/>
      <w:r>
        <w:rPr>
          <w:rFonts w:ascii="Lucida Sans Unicode" w:hAnsi="Lucida Sans Unicode" w:cs="Lucida Sans Unicode"/>
          <w:sz w:val="22"/>
          <w:szCs w:val="20"/>
          <w:u w:val="single"/>
        </w:rPr>
        <w:t>significativi</w:t>
      </w:r>
      <w:proofErr w:type="gramEnd"/>
      <w:r>
        <w:rPr>
          <w:rFonts w:ascii="Lucida Sans Unicode" w:hAnsi="Lucida Sans Unicode" w:cs="Lucida Sans Unicode"/>
          <w:sz w:val="22"/>
          <w:szCs w:val="20"/>
          <w:u w:val="single"/>
        </w:rPr>
        <w:t xml:space="preserve"> i risultati a </w:t>
      </w:r>
      <w:r w:rsidR="00A61384">
        <w:rPr>
          <w:rFonts w:ascii="Lucida Sans Unicode" w:hAnsi="Lucida Sans Unicode" w:cs="Lucida Sans Unicode"/>
          <w:sz w:val="22"/>
          <w:szCs w:val="20"/>
          <w:u w:val="single"/>
        </w:rPr>
        <w:t>un anno</w:t>
      </w:r>
      <w:r w:rsidR="00E57CB6" w:rsidRPr="00B055DA">
        <w:rPr>
          <w:rFonts w:ascii="Lucida Sans Unicode" w:hAnsi="Lucida Sans Unicode" w:cs="Lucida Sans Unicode"/>
          <w:sz w:val="22"/>
          <w:szCs w:val="20"/>
          <w:u w:val="single"/>
        </w:rPr>
        <w:t xml:space="preserve"> dall’inizio progetto</w:t>
      </w:r>
      <w:r w:rsidR="00E57CB6">
        <w:rPr>
          <w:rFonts w:ascii="Lucida Sans Unicode" w:hAnsi="Lucida Sans Unicode" w:cs="Lucida Sans Unicode"/>
          <w:sz w:val="20"/>
          <w:szCs w:val="20"/>
        </w:rPr>
        <w:t>:</w:t>
      </w:r>
    </w:p>
    <w:p w14:paraId="6CA16418" w14:textId="77777777" w:rsidR="00A61384" w:rsidRDefault="00A61384" w:rsidP="00CE5DD1">
      <w:pPr>
        <w:rPr>
          <w:rFonts w:ascii="Lucida Sans Unicode" w:hAnsi="Lucida Sans Unicode" w:cs="Lucida Sans Unicode"/>
          <w:sz w:val="20"/>
          <w:szCs w:val="20"/>
        </w:rPr>
      </w:pPr>
    </w:p>
    <w:p w14:paraId="4E9ACEF7" w14:textId="77777777" w:rsidR="00E57CB6" w:rsidRDefault="00E57CB6" w:rsidP="00CE5DD1">
      <w:pPr>
        <w:rPr>
          <w:rFonts w:ascii="Lucida Sans Unicode" w:hAnsi="Lucida Sans Unicode" w:cs="Lucida Sans Unicode"/>
          <w:sz w:val="20"/>
          <w:szCs w:val="20"/>
        </w:rPr>
      </w:pPr>
    </w:p>
    <w:p w14:paraId="2539A61F" w14:textId="5B686FCE" w:rsidR="00684E93" w:rsidRPr="00224E30" w:rsidRDefault="00684E93" w:rsidP="00E57CB6">
      <w:pPr>
        <w:pStyle w:val="Paragrafoelenco"/>
        <w:numPr>
          <w:ilvl w:val="0"/>
          <w:numId w:val="10"/>
        </w:numPr>
        <w:rPr>
          <w:rFonts w:ascii="Lucida Sans Unicode" w:hAnsi="Lucida Sans Unicode" w:cs="Lucida Sans Unicode"/>
          <w:b/>
          <w:sz w:val="20"/>
          <w:szCs w:val="20"/>
          <w:u w:val="single"/>
        </w:rPr>
      </w:pPr>
      <w:proofErr w:type="gramStart"/>
      <w:r w:rsidRPr="00224E30">
        <w:rPr>
          <w:rFonts w:ascii="Lucida Sans Unicode" w:hAnsi="Lucida Sans Unicode" w:cs="Lucida Sans Unicode"/>
          <w:b/>
          <w:sz w:val="20"/>
          <w:szCs w:val="20"/>
          <w:u w:val="single"/>
        </w:rPr>
        <w:t>negozi</w:t>
      </w:r>
      <w:proofErr w:type="gramEnd"/>
      <w:r w:rsidRPr="00224E30">
        <w:rPr>
          <w:rFonts w:ascii="Lucida Sans Unicode" w:hAnsi="Lucida Sans Unicode" w:cs="Lucida Sans Unicode"/>
          <w:b/>
          <w:sz w:val="20"/>
          <w:szCs w:val="20"/>
          <w:u w:val="single"/>
        </w:rPr>
        <w:t xml:space="preserve"> gestiti da </w:t>
      </w:r>
      <w:proofErr w:type="spellStart"/>
      <w:r w:rsidRPr="00224E30">
        <w:rPr>
          <w:rFonts w:ascii="Lucida Sans Unicode" w:hAnsi="Lucida Sans Unicode" w:cs="Lucida Sans Unicode"/>
          <w:b/>
          <w:sz w:val="20"/>
          <w:szCs w:val="20"/>
          <w:u w:val="single"/>
        </w:rPr>
        <w:t>Bres</w:t>
      </w:r>
      <w:r w:rsidR="00A5152B" w:rsidRPr="00224E30">
        <w:rPr>
          <w:rFonts w:ascii="Lucida Sans Unicode" w:hAnsi="Lucida Sans Unicode" w:cs="Lucida Sans Unicode"/>
          <w:b/>
          <w:sz w:val="20"/>
          <w:szCs w:val="20"/>
          <w:u w:val="single"/>
        </w:rPr>
        <w:t>cia</w:t>
      </w:r>
      <w:r w:rsidRPr="00224E30">
        <w:rPr>
          <w:rFonts w:ascii="Lucida Sans Unicode" w:hAnsi="Lucida Sans Unicode" w:cs="Lucida Sans Unicode"/>
          <w:b/>
          <w:sz w:val="20"/>
          <w:szCs w:val="20"/>
          <w:u w:val="single"/>
        </w:rPr>
        <w:t>Open</w:t>
      </w:r>
      <w:proofErr w:type="spellEnd"/>
      <w:r w:rsidR="00722B7F" w:rsidRPr="00224E30">
        <w:rPr>
          <w:rFonts w:ascii="Lucida Sans Unicode" w:hAnsi="Lucida Sans Unicode" w:cs="Lucida Sans Unicode"/>
          <w:b/>
          <w:sz w:val="20"/>
          <w:szCs w:val="20"/>
          <w:u w:val="single"/>
        </w:rPr>
        <w:t xml:space="preserve">  n°28</w:t>
      </w:r>
      <w:r w:rsidRPr="00224E30">
        <w:rPr>
          <w:rFonts w:ascii="Lucida Sans Unicode" w:hAnsi="Lucida Sans Unicode" w:cs="Lucida Sans Unicode"/>
          <w:b/>
          <w:sz w:val="20"/>
          <w:szCs w:val="20"/>
          <w:u w:val="single"/>
        </w:rPr>
        <w:t>:</w:t>
      </w:r>
    </w:p>
    <w:p w14:paraId="2402BFDC" w14:textId="761B751F" w:rsidR="00E57CB6" w:rsidRDefault="00A5152B" w:rsidP="00684E93">
      <w:pPr>
        <w:pStyle w:val="Paragrafoelenco"/>
        <w:numPr>
          <w:ilvl w:val="2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in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Corso Palestro n</w:t>
      </w:r>
      <w:r w:rsidR="00684E93">
        <w:rPr>
          <w:rFonts w:ascii="Lucida Sans Unicode" w:hAnsi="Lucida Sans Unicode" w:cs="Lucida Sans Unicode"/>
          <w:sz w:val="20"/>
          <w:szCs w:val="20"/>
        </w:rPr>
        <w:t xml:space="preserve">° </w:t>
      </w:r>
      <w:r w:rsidR="00722B7F">
        <w:rPr>
          <w:rFonts w:ascii="Lucida Sans Unicode" w:hAnsi="Lucida Sans Unicode" w:cs="Lucida Sans Unicode"/>
          <w:sz w:val="20"/>
          <w:szCs w:val="20"/>
        </w:rPr>
        <w:t>11</w:t>
      </w:r>
      <w:r w:rsidR="00B96938">
        <w:rPr>
          <w:rFonts w:ascii="Lucida Sans Unicode" w:hAnsi="Lucida Sans Unicode" w:cs="Lucida Sans Unicode"/>
          <w:sz w:val="20"/>
          <w:szCs w:val="20"/>
        </w:rPr>
        <w:t>;</w:t>
      </w:r>
    </w:p>
    <w:p w14:paraId="49FA5FCA" w14:textId="262E9C51" w:rsidR="00684E93" w:rsidRDefault="00684E93" w:rsidP="00684E93">
      <w:pPr>
        <w:pStyle w:val="Paragrafoelenco"/>
        <w:numPr>
          <w:ilvl w:val="2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in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Via Dante n° 6</w:t>
      </w:r>
      <w:r w:rsidR="00B96938">
        <w:rPr>
          <w:rFonts w:ascii="Lucida Sans Unicode" w:hAnsi="Lucida Sans Unicode" w:cs="Lucida Sans Unicode"/>
          <w:sz w:val="20"/>
          <w:szCs w:val="20"/>
        </w:rPr>
        <w:t>;</w:t>
      </w:r>
    </w:p>
    <w:p w14:paraId="28AD82F2" w14:textId="268FE5ED" w:rsidR="00684E93" w:rsidRDefault="00684E93" w:rsidP="00684E93">
      <w:pPr>
        <w:pStyle w:val="Paragrafoelenco"/>
        <w:numPr>
          <w:ilvl w:val="2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 Corso Martiri della Libertà </w:t>
      </w:r>
      <w:r w:rsidR="00A5152B">
        <w:rPr>
          <w:rFonts w:ascii="Lucida Sans Unicode" w:hAnsi="Lucida Sans Unicode" w:cs="Lucida Sans Unicode"/>
          <w:sz w:val="20"/>
          <w:szCs w:val="20"/>
        </w:rPr>
        <w:t xml:space="preserve">n° </w:t>
      </w:r>
      <w:r w:rsidR="00722B7F">
        <w:rPr>
          <w:rFonts w:ascii="Lucida Sans Unicode" w:hAnsi="Lucida Sans Unicode" w:cs="Lucida Sans Unicode"/>
          <w:sz w:val="20"/>
          <w:szCs w:val="20"/>
        </w:rPr>
        <w:t>11</w:t>
      </w:r>
      <w:r w:rsidR="00B96938">
        <w:rPr>
          <w:rFonts w:ascii="Lucida Sans Unicode" w:hAnsi="Lucida Sans Unicode" w:cs="Lucida Sans Unicode"/>
          <w:sz w:val="20"/>
          <w:szCs w:val="20"/>
        </w:rPr>
        <w:t>;</w:t>
      </w:r>
    </w:p>
    <w:p w14:paraId="232DF226" w14:textId="77777777" w:rsidR="00A61384" w:rsidRDefault="00A61384" w:rsidP="00A61384">
      <w:pPr>
        <w:pStyle w:val="Paragrafoelenco"/>
        <w:ind w:left="2160"/>
        <w:rPr>
          <w:rFonts w:ascii="Lucida Sans Unicode" w:hAnsi="Lucida Sans Unicode" w:cs="Lucida Sans Unicode"/>
          <w:sz w:val="20"/>
          <w:szCs w:val="20"/>
        </w:rPr>
      </w:pPr>
    </w:p>
    <w:p w14:paraId="561637D8" w14:textId="38C017B0" w:rsidR="00684E93" w:rsidRPr="00224E30" w:rsidRDefault="00684E93" w:rsidP="00224E30">
      <w:pPr>
        <w:pStyle w:val="Paragrafoelenco"/>
        <w:numPr>
          <w:ilvl w:val="0"/>
          <w:numId w:val="10"/>
        </w:numPr>
        <w:jc w:val="center"/>
        <w:rPr>
          <w:rFonts w:ascii="Lucida Sans Unicode" w:hAnsi="Lucida Sans Unicode" w:cs="Lucida Sans Unicode"/>
          <w:b/>
        </w:rPr>
      </w:pPr>
      <w:proofErr w:type="gramStart"/>
      <w:r w:rsidRPr="00224E30">
        <w:rPr>
          <w:rFonts w:ascii="Lucida Sans Unicode" w:hAnsi="Lucida Sans Unicode" w:cs="Lucida Sans Unicode"/>
          <w:b/>
          <w:sz w:val="20"/>
          <w:szCs w:val="20"/>
          <w:u w:val="single"/>
        </w:rPr>
        <w:t>negozi</w:t>
      </w:r>
      <w:proofErr w:type="gramEnd"/>
      <w:r w:rsidRPr="00224E30">
        <w:rPr>
          <w:rFonts w:ascii="Lucida Sans Unicode" w:hAnsi="Lucida Sans Unicode" w:cs="Lucida Sans Unicode"/>
          <w:b/>
          <w:sz w:val="20"/>
          <w:szCs w:val="20"/>
          <w:u w:val="single"/>
        </w:rPr>
        <w:t xml:space="preserve"> affittati tramite </w:t>
      </w:r>
      <w:proofErr w:type="spellStart"/>
      <w:r w:rsidRPr="00224E30">
        <w:rPr>
          <w:rFonts w:ascii="Lucida Sans Unicode" w:hAnsi="Lucida Sans Unicode" w:cs="Lucida Sans Unicode"/>
          <w:b/>
          <w:sz w:val="20"/>
          <w:szCs w:val="20"/>
          <w:u w:val="single"/>
        </w:rPr>
        <w:t>BresciaOpen</w:t>
      </w:r>
      <w:proofErr w:type="spellEnd"/>
      <w:r w:rsidR="00634637" w:rsidRPr="00224E30">
        <w:rPr>
          <w:rFonts w:ascii="Lucida Sans Unicode" w:hAnsi="Lucida Sans Unicode" w:cs="Lucida Sans Unicode"/>
          <w:b/>
          <w:sz w:val="20"/>
          <w:szCs w:val="20"/>
          <w:u w:val="single"/>
        </w:rPr>
        <w:t xml:space="preserve"> o indotti da Brescia Open</w:t>
      </w:r>
      <w:r w:rsidR="00A61384" w:rsidRPr="00224E30">
        <w:rPr>
          <w:rFonts w:ascii="Lucida Sans Unicode" w:hAnsi="Lucida Sans Unicode" w:cs="Lucida Sans Unicode"/>
          <w:b/>
          <w:u w:val="single"/>
        </w:rPr>
        <w:t xml:space="preserve"> </w:t>
      </w:r>
      <w:r w:rsidR="00A61384" w:rsidRPr="00224E30">
        <w:rPr>
          <w:rFonts w:ascii="Lucida Sans Unicode" w:hAnsi="Lucida Sans Unicode" w:cs="Lucida Sans Unicode"/>
          <w:b/>
          <w:highlight w:val="yellow"/>
          <w:u w:val="single"/>
        </w:rPr>
        <w:t xml:space="preserve">n° </w:t>
      </w:r>
      <w:r w:rsidR="00224E30" w:rsidRPr="00224E30">
        <w:rPr>
          <w:rFonts w:ascii="Lucida Sans Unicode" w:hAnsi="Lucida Sans Unicode" w:cs="Lucida Sans Unicode"/>
          <w:b/>
          <w:highlight w:val="yellow"/>
          <w:u w:val="single"/>
        </w:rPr>
        <w:t>2</w:t>
      </w:r>
      <w:r w:rsidR="00DA3111">
        <w:rPr>
          <w:rFonts w:ascii="Lucida Sans Unicode" w:hAnsi="Lucida Sans Unicode" w:cs="Lucida Sans Unicode"/>
          <w:b/>
          <w:u w:val="single"/>
        </w:rPr>
        <w:t>2</w:t>
      </w:r>
      <w:r w:rsidRPr="00224E30">
        <w:rPr>
          <w:rFonts w:ascii="Lucida Sans Unicode" w:hAnsi="Lucida Sans Unicode" w:cs="Lucida Sans Unicode"/>
          <w:b/>
        </w:rPr>
        <w:t>:</w:t>
      </w:r>
    </w:p>
    <w:p w14:paraId="1D2B0BBE" w14:textId="5F882630" w:rsidR="00684E93" w:rsidRDefault="00A5152B" w:rsidP="00684E93">
      <w:pPr>
        <w:pStyle w:val="Paragrafoelenco"/>
        <w:numPr>
          <w:ilvl w:val="2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lastRenderedPageBreak/>
        <w:t>in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Corso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Paletro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n</w:t>
      </w:r>
      <w:r w:rsidR="00684E93">
        <w:rPr>
          <w:rFonts w:ascii="Lucida Sans Unicode" w:hAnsi="Lucida Sans Unicode" w:cs="Lucida Sans Unicode"/>
          <w:sz w:val="20"/>
          <w:szCs w:val="20"/>
        </w:rPr>
        <w:t xml:space="preserve">° </w:t>
      </w:r>
      <w:r w:rsidR="00DA3111">
        <w:rPr>
          <w:rFonts w:ascii="Lucida Sans Unicode" w:hAnsi="Lucida Sans Unicode" w:cs="Lucida Sans Unicode"/>
          <w:sz w:val="20"/>
          <w:szCs w:val="20"/>
        </w:rPr>
        <w:t>12</w:t>
      </w:r>
    </w:p>
    <w:p w14:paraId="176E4B32" w14:textId="7F43BF59" w:rsidR="00684E93" w:rsidRDefault="00684E93" w:rsidP="00684E93">
      <w:pPr>
        <w:pStyle w:val="Paragrafoelenco"/>
        <w:numPr>
          <w:ilvl w:val="2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in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Via Da</w:t>
      </w:r>
      <w:r w:rsidR="00634637">
        <w:rPr>
          <w:rFonts w:ascii="Lucida Sans Unicode" w:hAnsi="Lucida Sans Unicode" w:cs="Lucida Sans Unicode"/>
          <w:sz w:val="20"/>
          <w:szCs w:val="20"/>
        </w:rPr>
        <w:t>nte n° 5</w:t>
      </w:r>
      <w:r w:rsidR="00B96938">
        <w:rPr>
          <w:rFonts w:ascii="Lucida Sans Unicode" w:hAnsi="Lucida Sans Unicode" w:cs="Lucida Sans Unicode"/>
          <w:sz w:val="20"/>
          <w:szCs w:val="20"/>
        </w:rPr>
        <w:t>;</w:t>
      </w:r>
    </w:p>
    <w:p w14:paraId="7D478877" w14:textId="3562BFFB" w:rsidR="00684E93" w:rsidRDefault="00684E93" w:rsidP="00684E93">
      <w:pPr>
        <w:pStyle w:val="Paragrafoelenco"/>
        <w:numPr>
          <w:ilvl w:val="2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in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Corso Martiri della Libertà </w:t>
      </w:r>
      <w:r w:rsidR="00A5152B">
        <w:rPr>
          <w:rFonts w:ascii="Lucida Sans Unicode" w:hAnsi="Lucida Sans Unicode" w:cs="Lucida Sans Unicode"/>
          <w:sz w:val="20"/>
          <w:szCs w:val="20"/>
        </w:rPr>
        <w:t>n°</w:t>
      </w:r>
      <w:r w:rsidR="00224E30">
        <w:rPr>
          <w:rFonts w:ascii="Lucida Sans Unicode" w:hAnsi="Lucida Sans Unicode" w:cs="Lucida Sans Unicode"/>
          <w:sz w:val="20"/>
          <w:szCs w:val="20"/>
        </w:rPr>
        <w:t xml:space="preserve"> 6</w:t>
      </w:r>
    </w:p>
    <w:p w14:paraId="3C597D06" w14:textId="501E30F6" w:rsidR="00DA3111" w:rsidRDefault="00DA3111" w:rsidP="00684E93">
      <w:pPr>
        <w:pStyle w:val="Paragrafoelenco"/>
        <w:numPr>
          <w:ilvl w:val="2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in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Via Pace : 1</w:t>
      </w:r>
    </w:p>
    <w:p w14:paraId="0689D76C" w14:textId="77777777" w:rsidR="00A61384" w:rsidRDefault="00A61384" w:rsidP="00A61384">
      <w:pPr>
        <w:pStyle w:val="Paragrafoelenco"/>
        <w:ind w:left="2160"/>
        <w:rPr>
          <w:rFonts w:ascii="Lucida Sans Unicode" w:hAnsi="Lucida Sans Unicode" w:cs="Lucida Sans Unicode"/>
          <w:sz w:val="20"/>
          <w:szCs w:val="20"/>
        </w:rPr>
      </w:pPr>
    </w:p>
    <w:p w14:paraId="04C37A6A" w14:textId="77777777" w:rsidR="00684E93" w:rsidRDefault="00684E93" w:rsidP="00002A7F">
      <w:pPr>
        <w:pStyle w:val="Paragrafoelenco"/>
        <w:ind w:left="2160"/>
        <w:rPr>
          <w:rFonts w:ascii="Lucida Sans Unicode" w:hAnsi="Lucida Sans Unicode" w:cs="Lucida Sans Unicode"/>
          <w:sz w:val="20"/>
          <w:szCs w:val="20"/>
        </w:rPr>
      </w:pPr>
    </w:p>
    <w:p w14:paraId="67A21E64" w14:textId="0312B123" w:rsidR="00684E93" w:rsidRDefault="00684E93" w:rsidP="00684E93">
      <w:pPr>
        <w:pStyle w:val="Paragrafoelenco"/>
        <w:numPr>
          <w:ilvl w:val="0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artisti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che hanno usufruito, a rotazione mensile, dell’esposizione gratuita:</w:t>
      </w:r>
      <w:r w:rsidR="00002A7F">
        <w:rPr>
          <w:rFonts w:ascii="Lucida Sans Unicode" w:hAnsi="Lucida Sans Unicode" w:cs="Lucida Sans Unicode"/>
          <w:sz w:val="20"/>
          <w:szCs w:val="20"/>
        </w:rPr>
        <w:t xml:space="preserve"> n° </w:t>
      </w:r>
      <w:r w:rsidR="00280C8C">
        <w:rPr>
          <w:rFonts w:ascii="Lucida Sans Unicode" w:hAnsi="Lucida Sans Unicode" w:cs="Lucida Sans Unicode"/>
          <w:sz w:val="20"/>
          <w:szCs w:val="20"/>
        </w:rPr>
        <w:t>30</w:t>
      </w:r>
      <w:r w:rsidR="00B96938">
        <w:rPr>
          <w:rFonts w:ascii="Lucida Sans Unicode" w:hAnsi="Lucida Sans Unicode" w:cs="Lucida Sans Unicode"/>
          <w:sz w:val="20"/>
          <w:szCs w:val="20"/>
        </w:rPr>
        <w:t>;</w:t>
      </w:r>
    </w:p>
    <w:p w14:paraId="29A4BD79" w14:textId="77777777" w:rsidR="00FF333E" w:rsidRDefault="00FF333E" w:rsidP="00684E93">
      <w:pPr>
        <w:pStyle w:val="Paragrafoelenco"/>
        <w:numPr>
          <w:ilvl w:val="0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istituzioni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che hanno usufruito degli spazi Brescia Open :</w:t>
      </w:r>
    </w:p>
    <w:p w14:paraId="5F03CC28" w14:textId="77777777" w:rsidR="00FF333E" w:rsidRDefault="00FF333E" w:rsidP="00FF333E">
      <w:pPr>
        <w:pStyle w:val="Paragrafoelenco"/>
        <w:numPr>
          <w:ilvl w:val="1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Brescia Musei per una nuova Pinacoteca 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>e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24E612F" w14:textId="2FBC0754" w:rsidR="00FF333E" w:rsidRDefault="00FF333E" w:rsidP="00FF333E">
      <w:pPr>
        <w:pStyle w:val="Paragrafoelenco"/>
        <w:numPr>
          <w:ilvl w:val="1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Assessorato alla scuola (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Ass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. Morelli)</w:t>
      </w:r>
    </w:p>
    <w:p w14:paraId="5B71F176" w14:textId="3D4934CD" w:rsidR="00FF333E" w:rsidRDefault="00FF333E" w:rsidP="00FF333E">
      <w:pPr>
        <w:pStyle w:val="Paragrafoelenco"/>
        <w:numPr>
          <w:ilvl w:val="1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In programmazione Brescia Con Gusto</w:t>
      </w:r>
    </w:p>
    <w:p w14:paraId="02E85FB1" w14:textId="7F223872" w:rsidR="00684E93" w:rsidRDefault="00684E93" w:rsidP="00684E93">
      <w:pPr>
        <w:pStyle w:val="Paragrafoelenco"/>
        <w:numPr>
          <w:ilvl w:val="0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attività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271A">
        <w:rPr>
          <w:rFonts w:ascii="Lucida Sans Unicode" w:hAnsi="Lucida Sans Unicode" w:cs="Lucida Sans Unicode"/>
          <w:sz w:val="20"/>
          <w:szCs w:val="20"/>
        </w:rPr>
        <w:t>che hanno usufruito dell’esposizione gratuita a fronte di un serio interesse alla locazione</w:t>
      </w:r>
      <w:r w:rsidR="00002A7F">
        <w:rPr>
          <w:rFonts w:ascii="Lucida Sans Unicode" w:hAnsi="Lucida Sans Unicode" w:cs="Lucida Sans Unicode"/>
          <w:sz w:val="20"/>
          <w:szCs w:val="20"/>
        </w:rPr>
        <w:t xml:space="preserve">: n° </w:t>
      </w:r>
      <w:r w:rsidR="00280C8C">
        <w:rPr>
          <w:rFonts w:ascii="Lucida Sans Unicode" w:hAnsi="Lucida Sans Unicode" w:cs="Lucida Sans Unicode"/>
          <w:sz w:val="20"/>
          <w:szCs w:val="20"/>
        </w:rPr>
        <w:t>5</w:t>
      </w:r>
      <w:r w:rsidR="00B96938">
        <w:rPr>
          <w:rFonts w:ascii="Lucida Sans Unicode" w:hAnsi="Lucida Sans Unicode" w:cs="Lucida Sans Unicode"/>
          <w:sz w:val="20"/>
          <w:szCs w:val="20"/>
        </w:rPr>
        <w:t>;</w:t>
      </w:r>
    </w:p>
    <w:p w14:paraId="0CF54C3E" w14:textId="5EDC581D" w:rsidR="00684E93" w:rsidRDefault="00A5152B" w:rsidP="00684E93">
      <w:pPr>
        <w:pStyle w:val="Paragrafoelenco"/>
        <w:numPr>
          <w:ilvl w:val="0"/>
          <w:numId w:val="10"/>
        </w:numPr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artisti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che </w:t>
      </w:r>
      <w:r w:rsidR="00684E93">
        <w:rPr>
          <w:rFonts w:ascii="Lucida Sans Unicode" w:hAnsi="Lucida Sans Unicode" w:cs="Lucida Sans Unicode"/>
          <w:sz w:val="20"/>
          <w:szCs w:val="20"/>
        </w:rPr>
        <w:t>hanno richiesto di esporre:</w:t>
      </w:r>
      <w:r w:rsidR="00002A7F">
        <w:rPr>
          <w:rFonts w:ascii="Lucida Sans Unicode" w:hAnsi="Lucida Sans Unicode" w:cs="Lucida Sans Unicode"/>
          <w:sz w:val="20"/>
          <w:szCs w:val="20"/>
        </w:rPr>
        <w:t xml:space="preserve"> n° </w:t>
      </w:r>
      <w:r w:rsidR="00280C8C">
        <w:rPr>
          <w:rFonts w:ascii="Lucida Sans Unicode" w:hAnsi="Lucida Sans Unicode" w:cs="Lucida Sans Unicode"/>
          <w:sz w:val="20"/>
          <w:szCs w:val="20"/>
        </w:rPr>
        <w:t>8</w:t>
      </w:r>
      <w:r w:rsidR="00002A7F">
        <w:rPr>
          <w:rFonts w:ascii="Lucida Sans Unicode" w:hAnsi="Lucida Sans Unicode" w:cs="Lucida Sans Unicode"/>
          <w:sz w:val="20"/>
          <w:szCs w:val="20"/>
        </w:rPr>
        <w:t>0</w:t>
      </w:r>
      <w:r w:rsidR="00B96938">
        <w:rPr>
          <w:rFonts w:ascii="Lucida Sans Unicode" w:hAnsi="Lucida Sans Unicode" w:cs="Lucida Sans Unicode"/>
          <w:sz w:val="20"/>
          <w:szCs w:val="20"/>
        </w:rPr>
        <w:t>.</w:t>
      </w:r>
    </w:p>
    <w:p w14:paraId="107B7458" w14:textId="77777777" w:rsidR="00915988" w:rsidRDefault="00915988" w:rsidP="00915988">
      <w:pPr>
        <w:rPr>
          <w:rFonts w:ascii="Lucida Sans Unicode" w:hAnsi="Lucida Sans Unicode" w:cs="Lucida Sans Unicode"/>
          <w:sz w:val="20"/>
          <w:szCs w:val="20"/>
        </w:rPr>
      </w:pPr>
    </w:p>
    <w:p w14:paraId="69227552" w14:textId="77777777" w:rsidR="00915988" w:rsidRDefault="00915988" w:rsidP="00915988">
      <w:pPr>
        <w:rPr>
          <w:rFonts w:ascii="Lucida Sans Unicode" w:hAnsi="Lucida Sans Unicode" w:cs="Lucida Sans Unicode"/>
          <w:sz w:val="20"/>
          <w:szCs w:val="20"/>
        </w:rPr>
      </w:pPr>
    </w:p>
    <w:p w14:paraId="69FBA8AC" w14:textId="77777777" w:rsidR="00915988" w:rsidRDefault="00915988" w:rsidP="00915988">
      <w:pPr>
        <w:rPr>
          <w:rFonts w:ascii="Lucida Sans Unicode" w:hAnsi="Lucida Sans Unicode" w:cs="Lucida Sans Unicode"/>
          <w:sz w:val="20"/>
          <w:szCs w:val="20"/>
        </w:rPr>
      </w:pPr>
    </w:p>
    <w:p w14:paraId="14F6736A" w14:textId="4DB663E0" w:rsidR="00915988" w:rsidRDefault="00915988" w:rsidP="00915988">
      <w:pPr>
        <w:rPr>
          <w:rFonts w:ascii="Lucida Sans Unicode" w:hAnsi="Lucida Sans Unicode" w:cs="Lucida Sans Unicode"/>
          <w:sz w:val="32"/>
          <w:szCs w:val="20"/>
          <w:u w:val="single"/>
          <w:vertAlign w:val="superscript"/>
        </w:rPr>
      </w:pPr>
      <w:r w:rsidRPr="00915988">
        <w:rPr>
          <w:rFonts w:ascii="Lucida Sans Unicode" w:hAnsi="Lucida Sans Unicode" w:cs="Lucida Sans Unicode"/>
          <w:sz w:val="32"/>
          <w:szCs w:val="20"/>
          <w:u w:val="single"/>
          <w:vertAlign w:val="superscript"/>
        </w:rPr>
        <w:t>OSSERVAZIONI:</w:t>
      </w:r>
    </w:p>
    <w:p w14:paraId="7682BF2C" w14:textId="77777777" w:rsidR="00915988" w:rsidRPr="00915988" w:rsidRDefault="00915988" w:rsidP="00915988">
      <w:pPr>
        <w:rPr>
          <w:rFonts w:ascii="Lucida Sans Unicode" w:hAnsi="Lucida Sans Unicode" w:cs="Lucida Sans Unicode"/>
          <w:sz w:val="32"/>
          <w:szCs w:val="20"/>
          <w:u w:val="single"/>
          <w:vertAlign w:val="superscript"/>
        </w:rPr>
      </w:pPr>
    </w:p>
    <w:p w14:paraId="1A1B3531" w14:textId="1EA36A3E" w:rsidR="00002A7F" w:rsidRDefault="00002A7F" w:rsidP="00915988">
      <w:pPr>
        <w:pStyle w:val="Paragrafoelenco"/>
        <w:numPr>
          <w:ilvl w:val="0"/>
          <w:numId w:val="11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 evidenziare l’effetto “emulazione” che ha spinto diversi proprietari dei negozi sfitti, non aderenti al progetto, a mantenere illuminati e puliti i propri l</w:t>
      </w:r>
      <w:r w:rsidR="002C4F3A">
        <w:rPr>
          <w:rFonts w:ascii="Lucida Sans Unicode" w:hAnsi="Lucida Sans Unicode" w:cs="Lucida Sans Unicode"/>
          <w:sz w:val="20"/>
          <w:szCs w:val="20"/>
        </w:rPr>
        <w:t xml:space="preserve">ocali, </w:t>
      </w:r>
      <w:proofErr w:type="gramStart"/>
      <w:r w:rsidR="002C4F3A">
        <w:rPr>
          <w:rFonts w:ascii="Lucida Sans Unicode" w:hAnsi="Lucida Sans Unicode" w:cs="Lucida Sans Unicode"/>
          <w:sz w:val="20"/>
          <w:szCs w:val="20"/>
        </w:rPr>
        <w:t>precedentemente</w:t>
      </w:r>
      <w:proofErr w:type="gramEnd"/>
      <w:r w:rsidR="002C4F3A">
        <w:rPr>
          <w:rFonts w:ascii="Lucida Sans Unicode" w:hAnsi="Lucida Sans Unicode" w:cs="Lucida Sans Unicode"/>
          <w:sz w:val="20"/>
          <w:szCs w:val="20"/>
        </w:rPr>
        <w:t xml:space="preserve"> tascura</w:t>
      </w:r>
      <w:r>
        <w:rPr>
          <w:rFonts w:ascii="Lucida Sans Unicode" w:hAnsi="Lucida Sans Unicode" w:cs="Lucida Sans Unicode"/>
          <w:sz w:val="20"/>
          <w:szCs w:val="20"/>
        </w:rPr>
        <w:t xml:space="preserve">ti. </w:t>
      </w:r>
    </w:p>
    <w:p w14:paraId="31EE0718" w14:textId="7AE77ED9" w:rsidR="00684E93" w:rsidRDefault="00002A7F" w:rsidP="00915988">
      <w:pPr>
        <w:pStyle w:val="Paragrafoelenco"/>
        <w:ind w:left="1416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 particolare un negozio in Corso Martiri ha 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>posizionato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una mega vetrofania in vetrina a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mò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di cartellone pubblicitario.</w:t>
      </w:r>
    </w:p>
    <w:p w14:paraId="60AC6C3B" w14:textId="18D7A95C" w:rsidR="00915988" w:rsidRDefault="00915988" w:rsidP="00915988">
      <w:pPr>
        <w:pStyle w:val="Paragrafoelenco"/>
        <w:numPr>
          <w:ilvl w:val="0"/>
          <w:numId w:val="11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Corso Martiri della Libertà ha evidenziato un bisogno impellente di un intervento urbano che dia nuovo vigore alle attività commerciali. </w:t>
      </w:r>
    </w:p>
    <w:p w14:paraId="7FD4CC34" w14:textId="2AEDD2CA" w:rsidR="00063BA4" w:rsidRDefault="00280C8C" w:rsidP="00915988">
      <w:pPr>
        <w:pStyle w:val="Paragrafoelenco"/>
        <w:numPr>
          <w:ilvl w:val="0"/>
          <w:numId w:val="11"/>
        </w:numPr>
        <w:rPr>
          <w:rFonts w:ascii="Lucida Sans Unicode" w:hAnsi="Lucida Sans Unicode" w:cs="Lucida Sans Unicode"/>
          <w:sz w:val="20"/>
          <w:szCs w:val="20"/>
        </w:rPr>
      </w:pPr>
      <w:proofErr w:type="spellStart"/>
      <w:r>
        <w:rPr>
          <w:rFonts w:ascii="Lucida Sans Unicode" w:hAnsi="Lucida Sans Unicode" w:cs="Lucida Sans Unicode"/>
          <w:sz w:val="20"/>
          <w:szCs w:val="20"/>
        </w:rPr>
        <w:t>Brescia</w:t>
      </w:r>
      <w:r w:rsidR="00063BA4">
        <w:rPr>
          <w:rFonts w:ascii="Lucida Sans Unicode" w:hAnsi="Lucida Sans Unicode" w:cs="Lucida Sans Unicode"/>
          <w:sz w:val="20"/>
          <w:szCs w:val="20"/>
        </w:rPr>
        <w:t>Open</w:t>
      </w:r>
      <w:proofErr w:type="spellEnd"/>
      <w:r w:rsidR="00063BA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150C3">
        <w:rPr>
          <w:rFonts w:ascii="Lucida Sans Unicode" w:hAnsi="Lucida Sans Unicode" w:cs="Lucida Sans Unicode"/>
          <w:sz w:val="20"/>
          <w:szCs w:val="20"/>
        </w:rPr>
        <w:t xml:space="preserve">può </w:t>
      </w:r>
      <w:proofErr w:type="gramStart"/>
      <w:r w:rsidR="00C150C3">
        <w:rPr>
          <w:rFonts w:ascii="Lucida Sans Unicode" w:hAnsi="Lucida Sans Unicode" w:cs="Lucida Sans Unicode"/>
          <w:sz w:val="20"/>
          <w:szCs w:val="20"/>
        </w:rPr>
        <w:t>incentivare</w:t>
      </w:r>
      <w:proofErr w:type="gramEnd"/>
      <w:r w:rsidR="00063BA4">
        <w:rPr>
          <w:rFonts w:ascii="Lucida Sans Unicode" w:hAnsi="Lucida Sans Unicode" w:cs="Lucida Sans Unicode"/>
          <w:sz w:val="20"/>
          <w:szCs w:val="20"/>
        </w:rPr>
        <w:t xml:space="preserve"> gli artisti a </w:t>
      </w:r>
      <w:r w:rsidR="00C150C3">
        <w:rPr>
          <w:rFonts w:ascii="Lucida Sans Unicode" w:hAnsi="Lucida Sans Unicode" w:cs="Lucida Sans Unicode"/>
          <w:sz w:val="20"/>
          <w:szCs w:val="20"/>
        </w:rPr>
        <w:t>unirsi in gruppo</w:t>
      </w:r>
      <w:r w:rsidR="00063BA4">
        <w:rPr>
          <w:rFonts w:ascii="Lucida Sans Unicode" w:hAnsi="Lucida Sans Unicode" w:cs="Lucida Sans Unicode"/>
          <w:sz w:val="20"/>
          <w:szCs w:val="20"/>
        </w:rPr>
        <w:t xml:space="preserve"> per sostenere l’affitto di spazi temporanei</w:t>
      </w:r>
      <w:r w:rsidR="00C150C3">
        <w:rPr>
          <w:rFonts w:ascii="Lucida Sans Unicode" w:hAnsi="Lucida Sans Unicode" w:cs="Lucida Sans Unicode"/>
          <w:sz w:val="20"/>
          <w:szCs w:val="20"/>
        </w:rPr>
        <w:t xml:space="preserve"> dove</w:t>
      </w:r>
      <w:r w:rsidR="00063BA4">
        <w:rPr>
          <w:rFonts w:ascii="Lucida Sans Unicode" w:hAnsi="Lucida Sans Unicode" w:cs="Lucida Sans Unicode"/>
          <w:sz w:val="20"/>
          <w:szCs w:val="20"/>
        </w:rPr>
        <w:t xml:space="preserve"> creare mostre collettive</w:t>
      </w:r>
      <w:r w:rsidR="00C150C3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063BA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EFC6255" w14:textId="563D4B77" w:rsidR="00280C8C" w:rsidRDefault="00280C8C" w:rsidP="00915988">
      <w:pPr>
        <w:pStyle w:val="Paragrafoelenco"/>
        <w:numPr>
          <w:ilvl w:val="0"/>
          <w:numId w:val="11"/>
        </w:numPr>
        <w:rPr>
          <w:rFonts w:ascii="Lucida Sans Unicode" w:hAnsi="Lucida Sans Unicode" w:cs="Lucida Sans Unicode"/>
          <w:sz w:val="20"/>
          <w:szCs w:val="20"/>
        </w:rPr>
      </w:pPr>
      <w:proofErr w:type="spellStart"/>
      <w:r>
        <w:rPr>
          <w:rFonts w:ascii="Lucida Sans Unicode" w:hAnsi="Lucida Sans Unicode" w:cs="Lucida Sans Unicode"/>
          <w:sz w:val="20"/>
          <w:szCs w:val="20"/>
        </w:rPr>
        <w:t>BresciaOpen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può 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>incentivare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la nascita di start-up sfruttando il buon rapporto coi proprietari dei negozi, con le istituzioni e le associazioni di categoria.</w:t>
      </w:r>
    </w:p>
    <w:p w14:paraId="10ED0262" w14:textId="77777777" w:rsidR="00915988" w:rsidRDefault="00915988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052DFBE6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0A18D9ED" w14:textId="77777777" w:rsidR="00DA3111" w:rsidRPr="00DA3111" w:rsidRDefault="00DA3111" w:rsidP="00DA3111">
      <w:pPr>
        <w:rPr>
          <w:rFonts w:ascii="Lucida Sans Unicode" w:hAnsi="Lucida Sans Unicode" w:cs="Lucida Sans Unicode"/>
          <w:sz w:val="20"/>
          <w:szCs w:val="20"/>
        </w:rPr>
      </w:pPr>
    </w:p>
    <w:p w14:paraId="6B32476D" w14:textId="77777777" w:rsidR="00DA3111" w:rsidRDefault="00DA3111" w:rsidP="00DA3111">
      <w:pPr>
        <w:ind w:left="637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Maurizio Abrami</w:t>
      </w:r>
    </w:p>
    <w:p w14:paraId="56CF7A42" w14:textId="19AD5C41" w:rsidR="00DA3111" w:rsidRDefault="00DA3111" w:rsidP="00DA3111">
      <w:pPr>
        <w:ind w:left="637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Responsabile per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proofErr w:type="spellStart"/>
      <w:proofErr w:type="gramEnd"/>
      <w:r>
        <w:rPr>
          <w:rFonts w:ascii="Lucida Sans Unicode" w:hAnsi="Lucida Sans Unicode" w:cs="Lucida Sans Unicode"/>
          <w:sz w:val="20"/>
          <w:szCs w:val="20"/>
        </w:rPr>
        <w:t>BsOpen</w:t>
      </w:r>
      <w:proofErr w:type="spellEnd"/>
    </w:p>
    <w:p w14:paraId="02EB2141" w14:textId="77777777" w:rsidR="00DA3111" w:rsidRDefault="00DA3111" w:rsidP="00DA3111">
      <w:pPr>
        <w:ind w:left="6372"/>
        <w:rPr>
          <w:rFonts w:ascii="Helvetica" w:hAnsi="Helvetica" w:cs="Helvetica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Consorzio Brescia Centro</w:t>
      </w:r>
    </w:p>
    <w:p w14:paraId="766D200D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53739373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41E3F050" w14:textId="77777777" w:rsidR="00DA311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44"/>
        </w:rPr>
      </w:pPr>
    </w:p>
    <w:p w14:paraId="4505C8C8" w14:textId="14E6BB68" w:rsidR="00DA311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sz w:val="36"/>
          <w:szCs w:val="20"/>
        </w:rPr>
      </w:pPr>
      <w:proofErr w:type="spellStart"/>
      <w:r>
        <w:rPr>
          <w:rFonts w:ascii="Lucida Sans Unicode" w:hAnsi="Lucida Sans Unicode" w:cs="Lucida Sans Unicode"/>
          <w:sz w:val="44"/>
        </w:rPr>
        <w:t>Partners</w:t>
      </w:r>
      <w:proofErr w:type="spellEnd"/>
      <w:r>
        <w:rPr>
          <w:rFonts w:ascii="Lucida Sans Unicode" w:hAnsi="Lucida Sans Unicode" w:cs="Lucida Sans Unicode"/>
          <w:sz w:val="44"/>
        </w:rPr>
        <w:t xml:space="preserve"> </w:t>
      </w:r>
      <w:r>
        <w:rPr>
          <w:rFonts w:ascii="Lucida Sans Unicode" w:hAnsi="Lucida Sans Unicode" w:cs="Lucida Sans Unicode"/>
          <w:sz w:val="44"/>
        </w:rPr>
        <w:t>del</w:t>
      </w:r>
      <w:r>
        <w:rPr>
          <w:rFonts w:ascii="Lucida Sans Unicode" w:hAnsi="Lucida Sans Unicode" w:cs="Lucida Sans Unicode"/>
          <w:sz w:val="44"/>
        </w:rPr>
        <w:t xml:space="preserve"> </w:t>
      </w:r>
      <w:r w:rsidRPr="00BD1C21">
        <w:rPr>
          <w:rFonts w:ascii="Arial Black" w:hAnsi="Arial Black" w:cs="Arial"/>
          <w:sz w:val="36"/>
          <w:szCs w:val="20"/>
        </w:rPr>
        <w:t>PROGETTO</w:t>
      </w:r>
    </w:p>
    <w:p w14:paraId="09F486B6" w14:textId="39153A54" w:rsidR="00DA3111" w:rsidRPr="00BD1C2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sz w:val="36"/>
          <w:szCs w:val="20"/>
        </w:rPr>
      </w:pPr>
      <w:r w:rsidRPr="00BD1C21">
        <w:rPr>
          <w:rFonts w:ascii="Arial Black" w:hAnsi="Arial Black" w:cs="Arial"/>
          <w:sz w:val="36"/>
          <w:szCs w:val="20"/>
        </w:rPr>
        <w:t xml:space="preserve"> </w:t>
      </w:r>
      <w:r>
        <w:rPr>
          <w:rFonts w:ascii="Lucida Sans Unicode" w:hAnsi="Lucida Sans Unicode" w:cs="Lucida Sans Unicode"/>
          <w:noProof/>
          <w:sz w:val="20"/>
          <w:szCs w:val="20"/>
        </w:rPr>
        <w:drawing>
          <wp:inline distT="0" distB="0" distL="0" distR="0" wp14:anchorId="12E3B790" wp14:editId="4DFE8A87">
            <wp:extent cx="3733800" cy="838200"/>
            <wp:effectExtent l="0" t="0" r="0" b="0"/>
            <wp:docPr id="5" name="Immagine 5" descr="BRESCIA OP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ESCIA OPEN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DA994" w14:textId="2AB8E987" w:rsidR="00DA311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44"/>
        </w:rPr>
      </w:pPr>
    </w:p>
    <w:p w14:paraId="60870EC4" w14:textId="77777777" w:rsidR="00DA311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44"/>
        </w:rPr>
      </w:pPr>
    </w:p>
    <w:p w14:paraId="384E7003" w14:textId="77777777" w:rsidR="00DA311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44"/>
        </w:rPr>
      </w:pPr>
    </w:p>
    <w:p w14:paraId="65BF61D0" w14:textId="77777777" w:rsidR="00DA3111" w:rsidRPr="00DA311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44"/>
        </w:rPr>
      </w:pPr>
      <w:r w:rsidRPr="00DA3111">
        <w:rPr>
          <w:rFonts w:ascii="Lucida Sans Unicode" w:hAnsi="Lucida Sans Unicode" w:cs="Lucida Sans Unicode"/>
          <w:b/>
          <w:sz w:val="44"/>
        </w:rPr>
        <w:t>CONSORZIO BRESCIA CENTRO</w:t>
      </w:r>
    </w:p>
    <w:p w14:paraId="7A185A9A" w14:textId="77777777" w:rsidR="00DA3111" w:rsidRPr="00DA311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44"/>
        </w:rPr>
      </w:pPr>
      <w:r w:rsidRPr="00DA3111">
        <w:rPr>
          <w:rFonts w:ascii="Lucida Sans Unicode" w:hAnsi="Lucida Sans Unicode" w:cs="Lucida Sans Unicode"/>
          <w:b/>
          <w:sz w:val="44"/>
        </w:rPr>
        <w:t>COMUNE DI BRESCIA</w:t>
      </w:r>
    </w:p>
    <w:p w14:paraId="1358B152" w14:textId="77777777" w:rsidR="00DA3111" w:rsidRPr="00DA311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sz w:val="44"/>
        </w:rPr>
      </w:pPr>
      <w:r w:rsidRPr="00DA3111">
        <w:rPr>
          <w:rFonts w:ascii="Lucida Sans Unicode" w:hAnsi="Lucida Sans Unicode" w:cs="Lucida Sans Unicode"/>
          <w:b/>
          <w:sz w:val="44"/>
        </w:rPr>
        <w:t>CONFESERCENTI</w:t>
      </w:r>
    </w:p>
    <w:p w14:paraId="4C975581" w14:textId="77777777" w:rsidR="00DA3111" w:rsidRPr="00243B6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sz w:val="44"/>
        </w:rPr>
      </w:pPr>
      <w:r w:rsidRPr="00DA3111">
        <w:rPr>
          <w:rFonts w:ascii="Lucida Sans Unicode" w:hAnsi="Lucida Sans Unicode" w:cs="Lucida Sans Unicode"/>
          <w:b/>
          <w:sz w:val="44"/>
        </w:rPr>
        <w:t xml:space="preserve">INNOVAZIONE </w:t>
      </w:r>
      <w:r w:rsidRPr="00DA3111">
        <w:rPr>
          <w:rFonts w:ascii="Lucida Sans Unicode" w:hAnsi="Lucida Sans Unicode" w:cs="Lucida Sans Unicode"/>
          <w:b/>
          <w:sz w:val="20"/>
        </w:rPr>
        <w:t>AGENZIA DI COMUNICAZIONE</w:t>
      </w:r>
    </w:p>
    <w:p w14:paraId="50254EB7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4249AA1B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1F0FAFAB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37D2EF24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322CFE83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032CB78B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6589FBB4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4745020C" w14:textId="77777777" w:rsidR="00DA3111" w:rsidRPr="00DA3111" w:rsidRDefault="00DA3111" w:rsidP="00DA3111">
      <w:pPr>
        <w:rPr>
          <w:rFonts w:ascii="Lucida Sans Unicode" w:hAnsi="Lucida Sans Unicode" w:cs="Lucida Sans Unicode"/>
          <w:sz w:val="20"/>
          <w:szCs w:val="20"/>
        </w:rPr>
      </w:pPr>
    </w:p>
    <w:p w14:paraId="3D6C69B7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032065C7" w14:textId="77777777" w:rsidR="00DA3111" w:rsidRDefault="00DA3111" w:rsidP="00002A7F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2A684BC4" w14:textId="77777777" w:rsidR="00DA3111" w:rsidRDefault="00DA3111" w:rsidP="00DA3111">
      <w:pPr>
        <w:ind w:left="637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Maurizio Abrami</w:t>
      </w:r>
    </w:p>
    <w:p w14:paraId="7E2F6621" w14:textId="77777777" w:rsidR="00DA3111" w:rsidRDefault="00DA3111" w:rsidP="00DA3111">
      <w:pPr>
        <w:ind w:left="637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Responsabile per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proofErr w:type="spellStart"/>
      <w:proofErr w:type="gramEnd"/>
      <w:r>
        <w:rPr>
          <w:rFonts w:ascii="Lucida Sans Unicode" w:hAnsi="Lucida Sans Unicode" w:cs="Lucida Sans Unicode"/>
          <w:sz w:val="20"/>
          <w:szCs w:val="20"/>
        </w:rPr>
        <w:t>BsOpen</w:t>
      </w:r>
      <w:proofErr w:type="spellEnd"/>
    </w:p>
    <w:p w14:paraId="7B6E0E93" w14:textId="77777777" w:rsidR="00DA3111" w:rsidRDefault="00DA3111" w:rsidP="00DA3111">
      <w:pPr>
        <w:ind w:left="6372"/>
        <w:rPr>
          <w:rFonts w:ascii="Helvetica" w:hAnsi="Helvetica" w:cs="Helvetica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Consorzio Brescia Centro</w:t>
      </w:r>
    </w:p>
    <w:p w14:paraId="483210B8" w14:textId="77777777" w:rsidR="00DA3111" w:rsidRDefault="00DA3111" w:rsidP="00DA3111">
      <w:pPr>
        <w:pStyle w:val="Paragrafoelenco"/>
        <w:rPr>
          <w:rFonts w:ascii="Lucida Sans Unicode" w:hAnsi="Lucida Sans Unicode" w:cs="Lucida Sans Unicode"/>
          <w:sz w:val="20"/>
          <w:szCs w:val="20"/>
        </w:rPr>
      </w:pPr>
    </w:p>
    <w:p w14:paraId="7A8E697E" w14:textId="77777777" w:rsidR="00AA3E16" w:rsidRDefault="00AA3E16" w:rsidP="00DA3111"/>
    <w:p w14:paraId="4471F5BE" w14:textId="77777777" w:rsidR="00AA3E16" w:rsidRDefault="00AA3E16" w:rsidP="007842D5">
      <w:pPr>
        <w:jc w:val="right"/>
      </w:pPr>
    </w:p>
    <w:p w14:paraId="62ED544F" w14:textId="77777777" w:rsidR="00AA3E16" w:rsidRDefault="00AA3E16" w:rsidP="007842D5">
      <w:pPr>
        <w:jc w:val="right"/>
      </w:pPr>
    </w:p>
    <w:p w14:paraId="7BF04D10" w14:textId="4A0A7D09" w:rsidR="00DA311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sz w:val="36"/>
          <w:szCs w:val="20"/>
        </w:rPr>
      </w:pPr>
      <w:r>
        <w:rPr>
          <w:rFonts w:ascii="Lucida Sans Unicode" w:hAnsi="Lucida Sans Unicode" w:cs="Lucida Sans Unicode"/>
          <w:sz w:val="44"/>
        </w:rPr>
        <w:t>Struttura</w:t>
      </w:r>
      <w:r w:rsidR="00C150C3">
        <w:rPr>
          <w:rFonts w:ascii="Lucida Sans Unicode" w:hAnsi="Lucida Sans Unicode" w:cs="Lucida Sans Unicode"/>
          <w:sz w:val="44"/>
        </w:rPr>
        <w:t xml:space="preserve"> </w:t>
      </w:r>
    </w:p>
    <w:p w14:paraId="68018D84" w14:textId="338D8F82" w:rsidR="00AA3E16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sz w:val="36"/>
          <w:szCs w:val="20"/>
        </w:rPr>
      </w:pPr>
      <w:r w:rsidRPr="00BD1C21">
        <w:rPr>
          <w:rFonts w:ascii="Arial Black" w:hAnsi="Arial Black" w:cs="Arial"/>
          <w:sz w:val="36"/>
          <w:szCs w:val="20"/>
        </w:rPr>
        <w:t xml:space="preserve"> </w:t>
      </w:r>
      <w:r>
        <w:rPr>
          <w:rFonts w:ascii="Lucida Sans Unicode" w:hAnsi="Lucida Sans Unicode" w:cs="Lucida Sans Unicode"/>
          <w:noProof/>
          <w:sz w:val="20"/>
          <w:szCs w:val="20"/>
        </w:rPr>
        <w:drawing>
          <wp:inline distT="0" distB="0" distL="0" distR="0" wp14:anchorId="3BA67557" wp14:editId="261FC024">
            <wp:extent cx="3733800" cy="838200"/>
            <wp:effectExtent l="0" t="0" r="0" b="0"/>
            <wp:docPr id="3" name="Immagine 3" descr="BRESCIA OP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SCIA OPEN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F535B" w14:textId="77777777" w:rsidR="00DA3111" w:rsidRPr="00DA3111" w:rsidRDefault="00DA3111" w:rsidP="00DA3111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sz w:val="36"/>
          <w:szCs w:val="20"/>
        </w:rPr>
      </w:pPr>
    </w:p>
    <w:p w14:paraId="319F09BD" w14:textId="2999C5D4" w:rsidR="00AA3E16" w:rsidRDefault="00AA3E16" w:rsidP="00AA3E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</w:t>
      </w:r>
      <w:r w:rsidR="00B96938">
        <w:rPr>
          <w:rFonts w:ascii="Lucida Sans Unicode" w:hAnsi="Lucida Sans Unicode" w:cs="Lucida Sans Unicode"/>
        </w:rPr>
        <w:t>l progetto si muove a più fasi:</w:t>
      </w:r>
    </w:p>
    <w:p w14:paraId="3D456822" w14:textId="77777777" w:rsidR="00AA3E16" w:rsidRDefault="00AA3E16" w:rsidP="00AA3E16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</w:rPr>
      </w:pPr>
    </w:p>
    <w:p w14:paraId="2AB8BD57" w14:textId="77777777" w:rsidR="00AA3E16" w:rsidRDefault="00AA3E16" w:rsidP="00AA3E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Lucida Sans Unicode" w:hAnsi="Lucida Sans Unicode" w:cs="Lucida Sans Unicode"/>
          <w:i/>
        </w:rPr>
      </w:pPr>
      <w:proofErr w:type="gramStart"/>
      <w:r w:rsidRPr="006A70C5">
        <w:rPr>
          <w:rFonts w:ascii="Lucida Sans Unicode" w:hAnsi="Lucida Sans Unicode" w:cs="Lucida Sans Unicode"/>
        </w:rPr>
        <w:t>fase</w:t>
      </w:r>
      <w:proofErr w:type="gramEnd"/>
      <w:r w:rsidRPr="006A70C5">
        <w:rPr>
          <w:rFonts w:ascii="Lucida Sans Unicode" w:hAnsi="Lucida Sans Unicode" w:cs="Lucida Sans Unicode"/>
        </w:rPr>
        <w:t xml:space="preserve"> 1) </w:t>
      </w:r>
      <w:r w:rsidRPr="006A70C5">
        <w:rPr>
          <w:rFonts w:ascii="Lucida Sans Unicode" w:hAnsi="Lucida Sans Unicode" w:cs="Lucida Sans Unicode"/>
          <w:sz w:val="26"/>
          <w:szCs w:val="26"/>
        </w:rPr>
        <w:t>Vetrina Temporanea (circa 1 mese a rotazione) per esposizioni artistiche</w:t>
      </w:r>
      <w:r w:rsidRPr="006A70C5">
        <w:rPr>
          <w:rFonts w:ascii="Lucida Sans Unicode" w:hAnsi="Lucida Sans Unicode" w:cs="Lucida Sans Unicode"/>
        </w:rPr>
        <w:t xml:space="preserve"> : </w:t>
      </w:r>
      <w:r w:rsidRPr="006A70C5">
        <w:rPr>
          <w:rFonts w:ascii="Lucida Sans Unicode" w:hAnsi="Lucida Sans Unicode" w:cs="Lucida Sans Unicode"/>
          <w:i/>
        </w:rPr>
        <w:t>Illuminazione a carico del Consorzio Brescia Centro e nessun affitto</w:t>
      </w:r>
    </w:p>
    <w:p w14:paraId="5D1B83E7" w14:textId="77777777" w:rsidR="009F3C07" w:rsidRPr="006A70C5" w:rsidRDefault="009F3C07" w:rsidP="009F3C07">
      <w:pPr>
        <w:pStyle w:val="Paragrafoelenco"/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i/>
        </w:rPr>
      </w:pPr>
    </w:p>
    <w:p w14:paraId="0C44760B" w14:textId="42E46EAC" w:rsidR="00AA3E16" w:rsidRDefault="00AA3E16" w:rsidP="00AA3E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Lucida Sans Unicode" w:hAnsi="Lucida Sans Unicode" w:cs="Lucida Sans Unicode"/>
          <w:i/>
        </w:rPr>
      </w:pPr>
      <w:proofErr w:type="gramStart"/>
      <w:r w:rsidRPr="006A70C5">
        <w:rPr>
          <w:rFonts w:ascii="Lucida Sans Unicode" w:hAnsi="Lucida Sans Unicode" w:cs="Lucida Sans Unicode"/>
        </w:rPr>
        <w:t>fase</w:t>
      </w:r>
      <w:proofErr w:type="gramEnd"/>
      <w:r w:rsidRPr="006A70C5">
        <w:rPr>
          <w:rFonts w:ascii="Lucida Sans Unicode" w:hAnsi="Lucida Sans Unicode" w:cs="Lucida Sans Unicode"/>
        </w:rPr>
        <w:t xml:space="preserve"> 2) </w:t>
      </w:r>
      <w:r w:rsidR="00B96938">
        <w:rPr>
          <w:rFonts w:ascii="Lucida Sans Unicode" w:hAnsi="Lucida Sans Unicode" w:cs="Lucida Sans Unicode"/>
          <w:sz w:val="26"/>
          <w:szCs w:val="26"/>
        </w:rPr>
        <w:t>Vetrina Temporanea a fini</w:t>
      </w:r>
      <w:r w:rsidRPr="006A70C5">
        <w:rPr>
          <w:rFonts w:ascii="Lucida Sans Unicode" w:hAnsi="Lucida Sans Unicode" w:cs="Lucida Sans Unicode"/>
          <w:sz w:val="26"/>
          <w:szCs w:val="26"/>
        </w:rPr>
        <w:t xml:space="preserve"> commerciali</w:t>
      </w:r>
      <w:r w:rsidRPr="006A70C5">
        <w:rPr>
          <w:rFonts w:ascii="Lucida Sans Unicode" w:hAnsi="Lucida Sans Unicode" w:cs="Lucida Sans Unicode"/>
        </w:rPr>
        <w:t xml:space="preserve">: </w:t>
      </w:r>
      <w:r w:rsidRPr="006A70C5">
        <w:rPr>
          <w:rFonts w:ascii="Lucida Sans Unicode" w:hAnsi="Lucida Sans Unicode" w:cs="Lucida Sans Unicode"/>
          <w:i/>
        </w:rPr>
        <w:t>illuminazione a carico del locatario + affitto da definire volta per volta</w:t>
      </w:r>
    </w:p>
    <w:p w14:paraId="2F76EDBC" w14:textId="77777777" w:rsidR="009F3C07" w:rsidRPr="009F3C07" w:rsidRDefault="009F3C07" w:rsidP="009F3C07">
      <w:pPr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i/>
        </w:rPr>
      </w:pPr>
    </w:p>
    <w:p w14:paraId="03A015F4" w14:textId="77777777" w:rsidR="009F3C07" w:rsidRPr="006A70C5" w:rsidRDefault="009F3C07" w:rsidP="009F3C07">
      <w:pPr>
        <w:pStyle w:val="Paragrafoelenco"/>
        <w:widowControl w:val="0"/>
        <w:autoSpaceDE w:val="0"/>
        <w:autoSpaceDN w:val="0"/>
        <w:adjustRightInd w:val="0"/>
        <w:rPr>
          <w:rFonts w:ascii="Lucida Sans Unicode" w:hAnsi="Lucida Sans Unicode" w:cs="Lucida Sans Unicode"/>
          <w:i/>
        </w:rPr>
      </w:pPr>
    </w:p>
    <w:p w14:paraId="397149C1" w14:textId="77777777" w:rsidR="00AA3E16" w:rsidRDefault="00AA3E16" w:rsidP="00AA3E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Lucida Sans Unicode" w:hAnsi="Lucida Sans Unicode" w:cs="Lucida Sans Unicode"/>
        </w:rPr>
      </w:pPr>
      <w:proofErr w:type="gramStart"/>
      <w:r w:rsidRPr="006A70C5">
        <w:rPr>
          <w:rFonts w:ascii="Lucida Sans Unicode" w:hAnsi="Lucida Sans Unicode" w:cs="Lucida Sans Unicode"/>
        </w:rPr>
        <w:t>fase</w:t>
      </w:r>
      <w:proofErr w:type="gramEnd"/>
      <w:r w:rsidRPr="006A70C5">
        <w:rPr>
          <w:rFonts w:ascii="Lucida Sans Unicode" w:hAnsi="Lucida Sans Unicode" w:cs="Lucida Sans Unicode"/>
        </w:rPr>
        <w:t xml:space="preserve"> 3) </w:t>
      </w:r>
      <w:r w:rsidRPr="006A70C5">
        <w:rPr>
          <w:rFonts w:ascii="Lucida Sans Unicode" w:hAnsi="Lucida Sans Unicode" w:cs="Lucida Sans Unicode"/>
          <w:sz w:val="26"/>
          <w:szCs w:val="26"/>
        </w:rPr>
        <w:t>Negozio Temporaneo</w:t>
      </w:r>
      <w:r w:rsidRPr="006A70C5">
        <w:rPr>
          <w:rFonts w:ascii="Lucida Sans Unicode" w:hAnsi="Lucida Sans Unicode" w:cs="Lucida Sans Unicode"/>
        </w:rPr>
        <w:t>:  spese a carico del locatario + affitto da definire volta per volta</w:t>
      </w:r>
    </w:p>
    <w:p w14:paraId="03A47888" w14:textId="77777777" w:rsidR="009F3C07" w:rsidRPr="006A70C5" w:rsidRDefault="009F3C07" w:rsidP="009F3C07">
      <w:pPr>
        <w:pStyle w:val="Paragrafoelenco"/>
        <w:widowControl w:val="0"/>
        <w:autoSpaceDE w:val="0"/>
        <w:autoSpaceDN w:val="0"/>
        <w:adjustRightInd w:val="0"/>
        <w:rPr>
          <w:rFonts w:ascii="Lucida Sans Unicode" w:hAnsi="Lucida Sans Unicode" w:cs="Lucida Sans Unicode"/>
        </w:rPr>
      </w:pPr>
    </w:p>
    <w:p w14:paraId="4A274F13" w14:textId="77777777" w:rsidR="00AA3E16" w:rsidRPr="006A70C5" w:rsidRDefault="00AA3E16" w:rsidP="00AA3E16">
      <w:pPr>
        <w:pStyle w:val="Paragrafoelenco"/>
        <w:numPr>
          <w:ilvl w:val="0"/>
          <w:numId w:val="9"/>
        </w:numPr>
        <w:rPr>
          <w:i/>
        </w:rPr>
      </w:pPr>
      <w:proofErr w:type="gramStart"/>
      <w:r w:rsidRPr="006A70C5">
        <w:rPr>
          <w:rFonts w:ascii="Lucida Sans Unicode" w:hAnsi="Lucida Sans Unicode" w:cs="Lucida Sans Unicode"/>
        </w:rPr>
        <w:t>fase</w:t>
      </w:r>
      <w:proofErr w:type="gramEnd"/>
      <w:r w:rsidRPr="006A70C5">
        <w:rPr>
          <w:rFonts w:ascii="Lucida Sans Unicode" w:hAnsi="Lucida Sans Unicode" w:cs="Lucida Sans Unicode"/>
        </w:rPr>
        <w:t xml:space="preserve"> 4) </w:t>
      </w:r>
      <w:r w:rsidRPr="006A70C5">
        <w:rPr>
          <w:rFonts w:ascii="Lucida Sans Unicode" w:hAnsi="Lucida Sans Unicode" w:cs="Lucida Sans Unicode"/>
          <w:sz w:val="26"/>
          <w:szCs w:val="26"/>
        </w:rPr>
        <w:t>Vetrina Temporanea con forte interesse alla locazione / vetrina Temporanea di grande appeal per la via e/o per locazioni future</w:t>
      </w:r>
      <w:r w:rsidRPr="006A70C5">
        <w:rPr>
          <w:rFonts w:ascii="Lucida Sans Unicode" w:hAnsi="Lucida Sans Unicode" w:cs="Lucida Sans Unicode"/>
        </w:rPr>
        <w:t xml:space="preserve">: </w:t>
      </w:r>
      <w:r w:rsidRPr="006A70C5">
        <w:rPr>
          <w:rFonts w:ascii="Lucida Sans Unicode" w:hAnsi="Lucida Sans Unicode" w:cs="Lucida Sans Unicode"/>
          <w:i/>
        </w:rPr>
        <w:t>Illuminazione a carico del Consorzio Brescia Centro e contratto in comodato d’uso gratuito da definire volta per volta</w:t>
      </w:r>
    </w:p>
    <w:p w14:paraId="0CC7945E" w14:textId="77777777" w:rsidR="00634637" w:rsidRDefault="00634637" w:rsidP="00DA3111"/>
    <w:p w14:paraId="2279F265" w14:textId="77777777" w:rsidR="00DA3111" w:rsidRDefault="00DA3111" w:rsidP="00DA3111">
      <w:pPr>
        <w:ind w:left="637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Maurizio Abrami</w:t>
      </w:r>
    </w:p>
    <w:p w14:paraId="3B54CB68" w14:textId="77777777" w:rsidR="00DA3111" w:rsidRDefault="00DA3111" w:rsidP="00DA3111">
      <w:pPr>
        <w:ind w:left="6372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Responsabile per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proofErr w:type="spellStart"/>
      <w:proofErr w:type="gramEnd"/>
      <w:r>
        <w:rPr>
          <w:rFonts w:ascii="Lucida Sans Unicode" w:hAnsi="Lucida Sans Unicode" w:cs="Lucida Sans Unicode"/>
          <w:sz w:val="20"/>
          <w:szCs w:val="20"/>
        </w:rPr>
        <w:t>BsOpen</w:t>
      </w:r>
      <w:proofErr w:type="spellEnd"/>
    </w:p>
    <w:p w14:paraId="3F0C2FE5" w14:textId="77777777" w:rsidR="00DA3111" w:rsidRDefault="00DA3111" w:rsidP="00DA3111">
      <w:pPr>
        <w:ind w:left="6372"/>
        <w:rPr>
          <w:rFonts w:ascii="Helvetica" w:hAnsi="Helvetica" w:cs="Helvetica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Consorzio Brescia Centro</w:t>
      </w:r>
    </w:p>
    <w:p w14:paraId="5F93987D" w14:textId="77777777" w:rsidR="00634637" w:rsidRDefault="00634637" w:rsidP="00DA3111">
      <w:bookmarkStart w:id="0" w:name="_GoBack"/>
      <w:bookmarkEnd w:id="0"/>
    </w:p>
    <w:sectPr w:rsidR="00634637" w:rsidSect="002A5A09">
      <w:headerReference w:type="even" r:id="rId9"/>
      <w:headerReference w:type="default" r:id="rId10"/>
      <w:headerReference w:type="first" r:id="rId11"/>
      <w:pgSz w:w="11900" w:h="16840"/>
      <w:pgMar w:top="394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7B43F" w14:textId="77777777" w:rsidR="00A61384" w:rsidRDefault="00A61384" w:rsidP="002A5A09">
      <w:r>
        <w:separator/>
      </w:r>
    </w:p>
  </w:endnote>
  <w:endnote w:type="continuationSeparator" w:id="0">
    <w:p w14:paraId="78AE7A53" w14:textId="77777777" w:rsidR="00A61384" w:rsidRDefault="00A61384" w:rsidP="002A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FB126" w14:textId="77777777" w:rsidR="00A61384" w:rsidRDefault="00A61384" w:rsidP="002A5A09">
      <w:r>
        <w:separator/>
      </w:r>
    </w:p>
  </w:footnote>
  <w:footnote w:type="continuationSeparator" w:id="0">
    <w:p w14:paraId="7990A01E" w14:textId="77777777" w:rsidR="00A61384" w:rsidRDefault="00A61384" w:rsidP="002A5A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DB2354A" w14:textId="77777777" w:rsidR="00A61384" w:rsidRDefault="00DA3111">
    <w:pPr>
      <w:pStyle w:val="Intestazione"/>
    </w:pPr>
    <w:r>
      <w:rPr>
        <w:noProof/>
      </w:rPr>
      <w:pict w14:anchorId="1A748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20.5pt;height:877pt;z-index:-251657216;mso-wrap-edited:f;mso-position-horizontal:center;mso-position-horizontal-relative:margin;mso-position-vertical:center;mso-position-vertical-relative:margin" wrapcoords="-26 0 -26 21563 21600 21563 21600 0 -26 0">
          <v:imagedata r:id="rId1" o:title="fondo_bs_centro_lette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FFE6F1" w14:textId="77777777" w:rsidR="00A61384" w:rsidRDefault="00DA3111">
    <w:pPr>
      <w:pStyle w:val="Intestazione"/>
    </w:pPr>
    <w:r>
      <w:rPr>
        <w:noProof/>
      </w:rPr>
      <w:pict w14:anchorId="0380D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1in;margin-top:-207pt;width:620.5pt;height:877pt;z-index:-251658240;mso-wrap-edited:f;mso-position-horizontal-relative:margin;mso-position-vertical-relative:margin" wrapcoords="-26 0 -26 21563 21600 21563 21600 0 -26 0">
          <v:imagedata r:id="rId1" o:title="fondo_bs_centro_lette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0DC6C7" w14:textId="77777777" w:rsidR="00A61384" w:rsidRDefault="00DA3111">
    <w:pPr>
      <w:pStyle w:val="Intestazione"/>
    </w:pPr>
    <w:r>
      <w:rPr>
        <w:noProof/>
      </w:rPr>
      <w:pict w14:anchorId="008BB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20.5pt;height:877pt;z-index:-251656192;mso-wrap-edited:f;mso-position-horizontal:center;mso-position-horizontal-relative:margin;mso-position-vertical:center;mso-position-vertical-relative:margin" wrapcoords="-26 0 -26 21563 21600 21563 21600 0 -26 0">
          <v:imagedata r:id="rId1" o:title="fondo_bs_centro_lette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5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FC2201"/>
    <w:multiLevelType w:val="hybridMultilevel"/>
    <w:tmpl w:val="A380EB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BD4712"/>
    <w:multiLevelType w:val="hybridMultilevel"/>
    <w:tmpl w:val="7DDA7F2A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E3E759B"/>
    <w:multiLevelType w:val="hybridMultilevel"/>
    <w:tmpl w:val="01BCE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55554"/>
    <w:multiLevelType w:val="hybridMultilevel"/>
    <w:tmpl w:val="238E6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313AD"/>
    <w:multiLevelType w:val="hybridMultilevel"/>
    <w:tmpl w:val="FB0A70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09"/>
    <w:rsid w:val="00002A7F"/>
    <w:rsid w:val="00015C04"/>
    <w:rsid w:val="00063BA4"/>
    <w:rsid w:val="00074B43"/>
    <w:rsid w:val="0014689D"/>
    <w:rsid w:val="00224E30"/>
    <w:rsid w:val="00225BA2"/>
    <w:rsid w:val="00243B61"/>
    <w:rsid w:val="00280C8C"/>
    <w:rsid w:val="002A5A09"/>
    <w:rsid w:val="002C4F3A"/>
    <w:rsid w:val="003011F9"/>
    <w:rsid w:val="003B2212"/>
    <w:rsid w:val="003B5233"/>
    <w:rsid w:val="003E4301"/>
    <w:rsid w:val="004C4437"/>
    <w:rsid w:val="00544373"/>
    <w:rsid w:val="00565FC9"/>
    <w:rsid w:val="00634637"/>
    <w:rsid w:val="00684E93"/>
    <w:rsid w:val="00722B7F"/>
    <w:rsid w:val="00731590"/>
    <w:rsid w:val="0077455C"/>
    <w:rsid w:val="00774583"/>
    <w:rsid w:val="007842D5"/>
    <w:rsid w:val="007A5E93"/>
    <w:rsid w:val="008A397A"/>
    <w:rsid w:val="009045E3"/>
    <w:rsid w:val="00915988"/>
    <w:rsid w:val="009260AF"/>
    <w:rsid w:val="009E271A"/>
    <w:rsid w:val="009F3C07"/>
    <w:rsid w:val="00A5152B"/>
    <w:rsid w:val="00A54E07"/>
    <w:rsid w:val="00A61384"/>
    <w:rsid w:val="00AA3E16"/>
    <w:rsid w:val="00B055DA"/>
    <w:rsid w:val="00B96938"/>
    <w:rsid w:val="00C150C3"/>
    <w:rsid w:val="00CE5DD1"/>
    <w:rsid w:val="00D952A5"/>
    <w:rsid w:val="00DA3111"/>
    <w:rsid w:val="00E57CB6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A73D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DD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5A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5A09"/>
  </w:style>
  <w:style w:type="paragraph" w:styleId="Pidipagina">
    <w:name w:val="footer"/>
    <w:basedOn w:val="Normale"/>
    <w:link w:val="PidipaginaCarattere"/>
    <w:uiPriority w:val="99"/>
    <w:unhideWhenUsed/>
    <w:rsid w:val="002A5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5A09"/>
  </w:style>
  <w:style w:type="paragraph" w:styleId="Paragrafoelenco">
    <w:name w:val="List Paragraph"/>
    <w:basedOn w:val="Normale"/>
    <w:uiPriority w:val="34"/>
    <w:qFormat/>
    <w:rsid w:val="00CE5D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2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842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DD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5A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5A09"/>
  </w:style>
  <w:style w:type="paragraph" w:styleId="Pidipagina">
    <w:name w:val="footer"/>
    <w:basedOn w:val="Normale"/>
    <w:link w:val="PidipaginaCarattere"/>
    <w:uiPriority w:val="99"/>
    <w:unhideWhenUsed/>
    <w:rsid w:val="002A5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5A09"/>
  </w:style>
  <w:style w:type="paragraph" w:styleId="Paragrafoelenco">
    <w:name w:val="List Paragraph"/>
    <w:basedOn w:val="Normale"/>
    <w:uiPriority w:val="34"/>
    <w:qFormat/>
    <w:rsid w:val="00CE5D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2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842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477</Words>
  <Characters>2721</Characters>
  <Application>Microsoft Macintosh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lazzaroni</cp:lastModifiedBy>
  <cp:revision>4</cp:revision>
  <cp:lastPrinted>2015-02-09T14:17:00Z</cp:lastPrinted>
  <dcterms:created xsi:type="dcterms:W3CDTF">2015-04-14T10:18:00Z</dcterms:created>
  <dcterms:modified xsi:type="dcterms:W3CDTF">2015-05-21T08:42:00Z</dcterms:modified>
</cp:coreProperties>
</file>